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FB6617">
        <w:rPr>
          <w:rFonts w:ascii="Tahoma" w:hAnsi="Tahoma" w:cs="Tahoma"/>
          <w:b/>
          <w:sz w:val="24"/>
          <w:szCs w:val="24"/>
          <w:lang w:val="sr-Latn-ME" w:eastAsia="sr-Latn-ME"/>
        </w:rPr>
        <w:t>959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-2 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6C3C83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27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FB6617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.2018.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Saveza slijepih Crne Gore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FB6617">
        <w:rPr>
          <w:rFonts w:ascii="Tahoma" w:eastAsiaTheme="minorEastAsia" w:hAnsi="Tahoma" w:cs="Tahoma"/>
          <w:sz w:val="24"/>
          <w:szCs w:val="24"/>
          <w:lang w:val="sr-Latn-ME" w:eastAsia="sr-Latn-ME"/>
        </w:rPr>
        <w:t>586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FB6617">
        <w:rPr>
          <w:rFonts w:ascii="Tahoma" w:eastAsiaTheme="minorEastAsia" w:hAnsi="Tahoma" w:cs="Tahoma"/>
          <w:sz w:val="24"/>
          <w:szCs w:val="24"/>
          <w:lang w:val="sr-Latn-ME" w:eastAsia="sr-Latn-ME"/>
        </w:rPr>
        <w:t>12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FB6617">
        <w:rPr>
          <w:rFonts w:ascii="Tahoma" w:eastAsiaTheme="minorEastAsia" w:hAnsi="Tahoma" w:cs="Tahoma"/>
          <w:sz w:val="24"/>
          <w:szCs w:val="24"/>
          <w:lang w:val="sr-Latn-ME" w:eastAsia="sr-Latn-ME"/>
        </w:rPr>
        <w:t>02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</w:t>
      </w:r>
      <w:r w:rsidR="005A6EF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A83EF7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“Vodovod i kanalizacija” d.o.o Cetinje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B6617">
        <w:rPr>
          <w:rFonts w:ascii="Tahoma" w:eastAsiaTheme="minorEastAsia" w:hAnsi="Tahoma" w:cs="Tahoma"/>
          <w:sz w:val="24"/>
          <w:szCs w:val="24"/>
          <w:lang w:val="sr-Latn-ME" w:eastAsia="sr-Latn-ME"/>
        </w:rPr>
        <w:t>od 25.01.2018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6F5FF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godine,</w:t>
      </w:r>
      <w:r w:rsidR="008410B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8410B2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kojeg zastupa </w:t>
      </w:r>
      <w:r w:rsidR="008410B2">
        <w:rPr>
          <w:rFonts w:ascii="Tahoma" w:eastAsiaTheme="minorEastAsia" w:hAnsi="Tahoma" w:cs="Tahoma"/>
          <w:sz w:val="24"/>
          <w:szCs w:val="24"/>
          <w:lang w:val="sr-Latn-ME" w:eastAsia="sr-Latn-ME"/>
        </w:rPr>
        <w:t>Luka</w:t>
      </w:r>
      <w:r w:rsidR="008410B2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8410B2">
        <w:rPr>
          <w:rFonts w:ascii="Tahoma" w:eastAsiaTheme="minorEastAsia" w:hAnsi="Tahoma" w:cs="Tahoma"/>
          <w:sz w:val="24"/>
          <w:szCs w:val="24"/>
          <w:lang w:val="sr-Latn-ME" w:eastAsia="sr-Latn-ME"/>
        </w:rPr>
        <w:t>Stijepović</w:t>
      </w:r>
      <w:r w:rsidR="008410B2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advokat iz Podgorice</w:t>
      </w:r>
      <w:r w:rsidRPr="00D2068D">
        <w:rPr>
          <w:rFonts w:eastAsiaTheme="minorEastAsia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38 Zakona o slobodnom pristupu informacijama (“Sl.list Crne Gore”, br.44/12 i 030/17) i člana 126 stav </w:t>
      </w:r>
      <w:r w:rsidR="00C95ADB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05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09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 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A83E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“Vodovod i kanalizacija” d.o.o Cetinje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B6617">
        <w:rPr>
          <w:rFonts w:ascii="Tahoma" w:eastAsiaTheme="minorEastAsia" w:hAnsi="Tahoma" w:cs="Tahoma"/>
          <w:sz w:val="24"/>
          <w:szCs w:val="24"/>
          <w:lang w:val="sr-Latn-ME" w:eastAsia="sr-Latn-ME"/>
        </w:rPr>
        <w:t>od 25.01.2018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240600" w:rsidRDefault="00D2068D" w:rsidP="00987354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A83E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5F1BBE">
        <w:rPr>
          <w:rFonts w:ascii="Tahoma" w:eastAsiaTheme="minorEastAsia" w:hAnsi="Tahoma" w:cs="Tahoma"/>
          <w:sz w:val="24"/>
          <w:szCs w:val="24"/>
          <w:lang w:val="sr-Latn-ME" w:eastAsia="sr-Latn-ME"/>
        </w:rPr>
        <w:t>Saveza slijepih Crne Gore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723A05">
        <w:rPr>
          <w:rFonts w:ascii="Tahoma" w:eastAsiaTheme="minorEastAsia" w:hAnsi="Tahoma" w:cs="Tahoma"/>
          <w:sz w:val="24"/>
          <w:szCs w:val="24"/>
          <w:lang w:val="sr-Latn-ME" w:eastAsia="sr-Latn-ME"/>
        </w:rPr>
        <w:t>18-04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od </w:t>
      </w:r>
      <w:r w:rsidR="00723A05">
        <w:rPr>
          <w:rFonts w:ascii="Tahoma" w:eastAsiaTheme="minorEastAsia" w:hAnsi="Tahoma" w:cs="Tahoma"/>
          <w:sz w:val="24"/>
          <w:szCs w:val="24"/>
          <w:lang w:val="sr-Latn-ME" w:eastAsia="sr-Latn-ME"/>
        </w:rPr>
        <w:t>15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723A05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="005A6EFF">
        <w:rPr>
          <w:rFonts w:ascii="Tahoma" w:eastAsiaTheme="minorEastAsia" w:hAnsi="Tahoma" w:cs="Tahoma"/>
          <w:sz w:val="24"/>
          <w:szCs w:val="24"/>
          <w:lang w:val="sr-Latn-ME" w:eastAsia="sr-Latn-ME"/>
        </w:rPr>
        <w:t>1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723A05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u kojem navode da u DOO „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Vodovod i kanalizac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ija-Cetinje", ima 59 zaposlenih te da t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renutno nema zaposlenih lica sa invaliditetom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Ukoliko bud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imali mogućnosti da zapos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le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osobe sa invaliditetom, uzimajući u obzir da s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uslovljeni dobijanjem saglasnosti od strane 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njihovog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osnivača Prijestonice Cetinje, naknadno 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će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obaviestiti</w:t>
      </w:r>
      <w:r w:rsid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ponosioca zahtjeva</w:t>
      </w:r>
      <w:r w:rsidR="00CC3638" w:rsidRPr="00CC3638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Default="00D2068D" w:rsidP="00987354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DA00E9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prvostepeni </w:t>
      </w:r>
      <w:r w:rsid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>organ vlasti Opština Plav nije u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zakonom propisanom roku od 15 dana (iz člana 31 sta</w:t>
      </w:r>
      <w:r w:rsid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>v 1 Zakona o slobodnog prisjupu informacijama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>) donio rješenje po zahtjevu već je, protivno zakonu, nepotpune informacije poslao u formi emaila od dana 25.01.2018. godine.</w:t>
      </w:r>
      <w:r w:rsid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Žalilac predlaže d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 Agencija za zaštitu ličnih podataka i slobodan pristup informacijama Crne Gore, kao drugostepeni organ, utvrdi da razlozi zbog kojih prvostepeni organ - </w:t>
      </w:r>
      <w:r w:rsidR="00617A76">
        <w:rPr>
          <w:rFonts w:ascii="Tahoma" w:eastAsiaTheme="minorEastAsia" w:hAnsi="Tahoma" w:cs="Tahoma"/>
          <w:sz w:val="24"/>
          <w:szCs w:val="24"/>
          <w:lang w:val="sr-Latn-ME" w:eastAsia="sr-Latn-ME"/>
        </w:rPr>
        <w:t>V</w:t>
      </w:r>
      <w:r w:rsidR="00617A76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odovod i kanalizacija 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doo Cetinje nije donio rešenje u zakonom propisanom roku nijesu opravdani i da o zahtjevu Saveza slijepih 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Crne Gore riješi sam u roku od 45 dana od prijema žalbe, ili rješenjem naloži prvostepenom organu </w:t>
      </w:r>
      <w:r w:rsid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>da riješi o predmetnom zahtjevu u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roku od 15 dana od dana prijema rješenja, kao i da obaveže prvostepeni organ - </w:t>
      </w:r>
      <w:r w:rsidR="007C76AC">
        <w:rPr>
          <w:rFonts w:ascii="Tahoma" w:eastAsiaTheme="minorEastAsia" w:hAnsi="Tahoma" w:cs="Tahoma"/>
          <w:sz w:val="24"/>
          <w:szCs w:val="24"/>
          <w:lang w:val="sr-Latn-ME" w:eastAsia="sr-Latn-ME"/>
        </w:rPr>
        <w:t>V</w:t>
      </w:r>
      <w:r w:rsidR="007C76AC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odovod i kanalizacija </w:t>
      </w:r>
      <w:r w:rsidR="007D6C51" w:rsidRPr="007D6C51">
        <w:rPr>
          <w:rFonts w:ascii="Tahoma" w:eastAsiaTheme="minorEastAsia" w:hAnsi="Tahoma" w:cs="Tahoma"/>
          <w:sz w:val="24"/>
          <w:szCs w:val="24"/>
          <w:lang w:val="sr-Latn-ME" w:eastAsia="sr-Latn-ME"/>
        </w:rPr>
        <w:t>doo Cetinje da podnosiocu žalbe naknadi troškove sastava žalbe po Advokatskoj tarifi uz uvećanje za PDV.</w:t>
      </w:r>
    </w:p>
    <w:p w:rsidR="007D6C51" w:rsidRPr="00D2068D" w:rsidRDefault="007D6C51" w:rsidP="00B962B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U odgovoru na žalbu br. 563 od 12.02.2018. godine se navodi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s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hodno članu 29. </w:t>
      </w:r>
      <w:r w:rsidR="00AF757F">
        <w:rPr>
          <w:rFonts w:ascii="Tahoma" w:eastAsiaTheme="minorEastAsia" w:hAnsi="Tahoma" w:cs="Tahoma"/>
          <w:sz w:val="24"/>
          <w:szCs w:val="24"/>
          <w:lang w:val="sr-Latn-ME" w:eastAsia="sr-Latn-ME"/>
        </w:rPr>
        <w:t>s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tav 1 tačka 2 i članu 31 Zakona o slobodnom pristupu informacija ("SI.list RCG”, br.44/12), u kojem </w:t>
      </w:r>
      <w:r w:rsidR="00AF757F">
        <w:rPr>
          <w:rFonts w:ascii="Tahoma" w:eastAsiaTheme="minorEastAsia" w:hAnsi="Tahoma" w:cs="Tahoma"/>
          <w:sz w:val="24"/>
          <w:szCs w:val="24"/>
          <w:lang w:val="sr-Latn-ME" w:eastAsia="sr-Latn-ME"/>
        </w:rPr>
        <w:t>se navodi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je </w:t>
      </w:r>
      <w:r w:rsidR="00AF757F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rgan vlasti dužan da o zahtjevu za pristup informaciji donese rješenje i dostavi ga podnosiocu zahtjeva, u roku od 15 dana od dana podnošenja urednog zahtjeva. Naime, kako 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je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Zahtjev za davanja gore navedenih informacija dobi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19.01.2018 godine, a na isti odgovori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putem maila, 25.01.2018 godine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. navodi se da je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više nego jasno da 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je prvostepeni organ u zakonskom roku odgovorio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zahtjev a Savez slijepih Crne Gore imao potpunu informaciju.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 obzirom na izloženo, prvostepeni organ predlaže </w:t>
      </w:r>
      <w:r w:rsidR="00B962BD" w:rsidRP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da Agencija za zaštitu ličnih podataka i slobodan pristup informacijama obustavi postupak po Žalbi upućene od strane Saveza slijepih Crne Gore iz razloga što im je omogućen slobodan pristup informacijama.</w:t>
      </w:r>
    </w:p>
    <w:p w:rsidR="00B75AF8" w:rsidRDefault="00B75AF8" w:rsidP="00D870C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E07D4D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>kon razmatranja spisa predmeta,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 </w:t>
      </w:r>
      <w:r w:rsidR="00B962B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 odgovora na žalbu 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nalazi da je žalba osnovana.</w:t>
      </w:r>
    </w:p>
    <w:p w:rsidR="00AC2CC0" w:rsidRPr="00AC2CC0" w:rsidRDefault="00740BFB" w:rsidP="006F1C15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126 stav 7 Zakona o upravnom postupku propisuje da ako drugostepeni organ nađe da će nedostatke prvostepenog postupka brže i ekonomičnije otkloniti prvostepeni javnopravni organ, on će svojim rješenjem poništiti prvostepeno rješenje  i predmet vratiti prvostepenom organu na ponovni postupak. Savjet Agencije je u postupku preispitivanja zakonitosti osporenog akta utvrdio da je prvostepeni organ izvršio povredu pravila postupka i nije pravilno primijenio odredbu člana 30 stav 1 Zakona o slobodnom pristupu informacijama kad je umjesto u formi rješenja o podnijetom zahtjevu za slobodan pristup informacijama odlučio aktom. Naime, članom 30 stav 1 Zakona o slobodnom pristupu informacijama propisano je da o zahtjevu za pristup informaciji ili ponovnu upotrebu informacija, osim u slučaju iz člana 22 ovog zakona, organ vlasti odlučuje rješenjem, kojim dozvoljava pristup traženoj informaciji, odnosno ponovnu upotrebu informacija ili njenom dijelu ili zahtjev odbija. Članom 18 Zakona o upravnom postupku je propisano da o pravu, obavezi ili pravnom interesu stranke u upravnoj stvari javnopravni organ odlučuje rješenjem.</w:t>
      </w:r>
      <w:r w:rsidR="001B0AB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</w:t>
      </w:r>
      <w:r w:rsidR="001B0AB1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 organ je dužan u ponovnom postupku u roku od 15 dana od prijema rješenja na osnovu pravilno utvrđenog činjeničnog stanja pravilno primjeniti odrebu člana 30 stav 1 Zakona o slobodnom pristupu informacijama i donese odluku u formi rješenja  u postupku odlučivanja o predmetnom zahtjevu.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osnovu člana 126 stav 7 Zakona o 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upravnom postupku Savjet Agencije poništio akt prvostepenog organa i predmet zbog prirode upravne stvari dostavlja na ponovni postupak prvostepenom organu. </w:t>
      </w:r>
    </w:p>
    <w:p w:rsidR="00AD2F39" w:rsidRDefault="00AC2CC0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C2CC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Budući da je poništen </w:t>
      </w:r>
      <w:r w:rsidR="00CD7930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AC2CC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prvostepenog organa i predmet vraćen na ponovno odlučivanje  stoga upravni postupak nije okončan tako da se nijesu stekli uslovi za naknadu troškova postupka shodno članu 94 Zakona o upravnom postupku.</w:t>
      </w:r>
    </w:p>
    <w:p w:rsidR="00D2068D" w:rsidRPr="00D2068D" w:rsidRDefault="00D2068D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Sa iznjetih razloga, shodno članu 38 Zakona o slobodnom pristupu informacijama i člana 126 stav 7 Zakona o 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D8" w:rsidRDefault="00A750D8" w:rsidP="00CB7F9A">
      <w:pPr>
        <w:spacing w:after="0" w:line="240" w:lineRule="auto"/>
      </w:pPr>
      <w:r>
        <w:separator/>
      </w:r>
    </w:p>
  </w:endnote>
  <w:endnote w:type="continuationSeparator" w:id="0">
    <w:p w:rsidR="00A750D8" w:rsidRDefault="00A750D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Pr="002B6C39" w:rsidRDefault="0015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 w:rsidP="00EA2993">
    <w:pPr>
      <w:pStyle w:val="Footer"/>
      <w:rPr>
        <w:b/>
        <w:sz w:val="16"/>
        <w:szCs w:val="16"/>
      </w:rPr>
    </w:pPr>
  </w:p>
  <w:p w:rsidR="00153DB5" w:rsidRPr="00E62A90" w:rsidRDefault="0015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53DB5" w:rsidRDefault="00153DB5" w:rsidP="00E03674">
    <w:pPr>
      <w:pStyle w:val="Footer"/>
      <w:jc w:val="center"/>
      <w:rPr>
        <w:b/>
        <w:sz w:val="16"/>
        <w:szCs w:val="16"/>
      </w:rPr>
    </w:pPr>
  </w:p>
  <w:p w:rsidR="00153DB5" w:rsidRPr="009355B6" w:rsidRDefault="00153DB5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153DB5" w:rsidRPr="002B6C39" w:rsidRDefault="00153DB5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153DB5" w:rsidRPr="002B6C39" w:rsidRDefault="00153DB5" w:rsidP="00E03674">
    <w:pPr>
      <w:pStyle w:val="Footer"/>
      <w:jc w:val="center"/>
      <w:rPr>
        <w:sz w:val="16"/>
        <w:szCs w:val="16"/>
      </w:rPr>
    </w:pPr>
  </w:p>
  <w:p w:rsidR="00153DB5" w:rsidRDefault="00153DB5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D8" w:rsidRDefault="00A750D8" w:rsidP="00CB7F9A">
      <w:pPr>
        <w:spacing w:after="0" w:line="240" w:lineRule="auto"/>
      </w:pPr>
      <w:r>
        <w:separator/>
      </w:r>
    </w:p>
  </w:footnote>
  <w:footnote w:type="continuationSeparator" w:id="0">
    <w:p w:rsidR="00A750D8" w:rsidRDefault="00A750D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14A3"/>
    <w:rsid w:val="00024646"/>
    <w:rsid w:val="000360CE"/>
    <w:rsid w:val="000529B0"/>
    <w:rsid w:val="00065AEA"/>
    <w:rsid w:val="00067C4C"/>
    <w:rsid w:val="00070E91"/>
    <w:rsid w:val="00072AFB"/>
    <w:rsid w:val="00075B9A"/>
    <w:rsid w:val="00090336"/>
    <w:rsid w:val="00097025"/>
    <w:rsid w:val="000A1E51"/>
    <w:rsid w:val="000C0B43"/>
    <w:rsid w:val="000D0F0B"/>
    <w:rsid w:val="000D5AEF"/>
    <w:rsid w:val="000F567B"/>
    <w:rsid w:val="0011170C"/>
    <w:rsid w:val="001131DD"/>
    <w:rsid w:val="00114C29"/>
    <w:rsid w:val="00127570"/>
    <w:rsid w:val="00134A3B"/>
    <w:rsid w:val="00153118"/>
    <w:rsid w:val="00153DB5"/>
    <w:rsid w:val="00155DE7"/>
    <w:rsid w:val="00167CB6"/>
    <w:rsid w:val="001711DD"/>
    <w:rsid w:val="00175942"/>
    <w:rsid w:val="00186F5F"/>
    <w:rsid w:val="0019203A"/>
    <w:rsid w:val="001A5EEE"/>
    <w:rsid w:val="001B0AB1"/>
    <w:rsid w:val="001C0B45"/>
    <w:rsid w:val="001C2DCA"/>
    <w:rsid w:val="001C659C"/>
    <w:rsid w:val="001C7CAF"/>
    <w:rsid w:val="001F29BD"/>
    <w:rsid w:val="00203703"/>
    <w:rsid w:val="00216882"/>
    <w:rsid w:val="00224D5F"/>
    <w:rsid w:val="00231D2C"/>
    <w:rsid w:val="00240600"/>
    <w:rsid w:val="00243A9F"/>
    <w:rsid w:val="00250D5C"/>
    <w:rsid w:val="00255127"/>
    <w:rsid w:val="002621D0"/>
    <w:rsid w:val="0026319C"/>
    <w:rsid w:val="00265134"/>
    <w:rsid w:val="002702D8"/>
    <w:rsid w:val="00272B03"/>
    <w:rsid w:val="0029425F"/>
    <w:rsid w:val="00295D8B"/>
    <w:rsid w:val="002A50A6"/>
    <w:rsid w:val="002A6C94"/>
    <w:rsid w:val="002B5041"/>
    <w:rsid w:val="002B6C39"/>
    <w:rsid w:val="002B73C6"/>
    <w:rsid w:val="002E3275"/>
    <w:rsid w:val="002E790A"/>
    <w:rsid w:val="002F1EDB"/>
    <w:rsid w:val="002F4DDC"/>
    <w:rsid w:val="00320A37"/>
    <w:rsid w:val="00337E9F"/>
    <w:rsid w:val="00340B4A"/>
    <w:rsid w:val="00341E83"/>
    <w:rsid w:val="00350892"/>
    <w:rsid w:val="003529EB"/>
    <w:rsid w:val="003636E4"/>
    <w:rsid w:val="0036544B"/>
    <w:rsid w:val="00367470"/>
    <w:rsid w:val="00387445"/>
    <w:rsid w:val="003A4CDF"/>
    <w:rsid w:val="003A6487"/>
    <w:rsid w:val="003D46D8"/>
    <w:rsid w:val="003D4DD8"/>
    <w:rsid w:val="003D6D2D"/>
    <w:rsid w:val="003E4E1D"/>
    <w:rsid w:val="00407C81"/>
    <w:rsid w:val="00427136"/>
    <w:rsid w:val="0044288F"/>
    <w:rsid w:val="00443FFD"/>
    <w:rsid w:val="00446379"/>
    <w:rsid w:val="00454710"/>
    <w:rsid w:val="00461303"/>
    <w:rsid w:val="00464905"/>
    <w:rsid w:val="004666D0"/>
    <w:rsid w:val="00467C3F"/>
    <w:rsid w:val="00473754"/>
    <w:rsid w:val="004737B5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77F0"/>
    <w:rsid w:val="004D0521"/>
    <w:rsid w:val="004D1136"/>
    <w:rsid w:val="004D19AE"/>
    <w:rsid w:val="004D4DF0"/>
    <w:rsid w:val="004E7D7C"/>
    <w:rsid w:val="004E7F76"/>
    <w:rsid w:val="00501104"/>
    <w:rsid w:val="00502DA8"/>
    <w:rsid w:val="00502EA3"/>
    <w:rsid w:val="0050548F"/>
    <w:rsid w:val="00513EB5"/>
    <w:rsid w:val="00516A07"/>
    <w:rsid w:val="00530433"/>
    <w:rsid w:val="00530460"/>
    <w:rsid w:val="00533C20"/>
    <w:rsid w:val="00536B17"/>
    <w:rsid w:val="00542738"/>
    <w:rsid w:val="0054692E"/>
    <w:rsid w:val="00557F87"/>
    <w:rsid w:val="0056301A"/>
    <w:rsid w:val="00570121"/>
    <w:rsid w:val="00570D85"/>
    <w:rsid w:val="00575027"/>
    <w:rsid w:val="0057631C"/>
    <w:rsid w:val="00586B26"/>
    <w:rsid w:val="00591B35"/>
    <w:rsid w:val="005A09C1"/>
    <w:rsid w:val="005A6EFF"/>
    <w:rsid w:val="005B3A7E"/>
    <w:rsid w:val="005D1D01"/>
    <w:rsid w:val="005D28CA"/>
    <w:rsid w:val="005D3CAF"/>
    <w:rsid w:val="005E4515"/>
    <w:rsid w:val="005F1BBE"/>
    <w:rsid w:val="005F203B"/>
    <w:rsid w:val="005F4F38"/>
    <w:rsid w:val="0060132C"/>
    <w:rsid w:val="0060767C"/>
    <w:rsid w:val="00617A76"/>
    <w:rsid w:val="00621111"/>
    <w:rsid w:val="00626CF9"/>
    <w:rsid w:val="00643A74"/>
    <w:rsid w:val="00656E64"/>
    <w:rsid w:val="00677FFC"/>
    <w:rsid w:val="006933A6"/>
    <w:rsid w:val="006C2D9B"/>
    <w:rsid w:val="006C386C"/>
    <w:rsid w:val="006C3C83"/>
    <w:rsid w:val="006D636D"/>
    <w:rsid w:val="006D7FD1"/>
    <w:rsid w:val="006E3B1D"/>
    <w:rsid w:val="006E40A2"/>
    <w:rsid w:val="006F1C15"/>
    <w:rsid w:val="006F2464"/>
    <w:rsid w:val="006F5FF5"/>
    <w:rsid w:val="0070044E"/>
    <w:rsid w:val="007034DC"/>
    <w:rsid w:val="00705245"/>
    <w:rsid w:val="00707225"/>
    <w:rsid w:val="007229C4"/>
    <w:rsid w:val="00723A05"/>
    <w:rsid w:val="00735A13"/>
    <w:rsid w:val="00740BFB"/>
    <w:rsid w:val="00740F75"/>
    <w:rsid w:val="00750922"/>
    <w:rsid w:val="007545C7"/>
    <w:rsid w:val="007577F2"/>
    <w:rsid w:val="007648BB"/>
    <w:rsid w:val="0076490A"/>
    <w:rsid w:val="0077093E"/>
    <w:rsid w:val="00781C81"/>
    <w:rsid w:val="00781EBB"/>
    <w:rsid w:val="007A7AD4"/>
    <w:rsid w:val="007C3477"/>
    <w:rsid w:val="007C76AC"/>
    <w:rsid w:val="007D6790"/>
    <w:rsid w:val="007D6C51"/>
    <w:rsid w:val="007F1DDC"/>
    <w:rsid w:val="007F3739"/>
    <w:rsid w:val="007F4675"/>
    <w:rsid w:val="007F6668"/>
    <w:rsid w:val="007F7C6F"/>
    <w:rsid w:val="00804B4A"/>
    <w:rsid w:val="00811404"/>
    <w:rsid w:val="008123B6"/>
    <w:rsid w:val="00817D11"/>
    <w:rsid w:val="00824AF1"/>
    <w:rsid w:val="00831DA1"/>
    <w:rsid w:val="00835B33"/>
    <w:rsid w:val="008410B2"/>
    <w:rsid w:val="00841F42"/>
    <w:rsid w:val="008513AF"/>
    <w:rsid w:val="00881068"/>
    <w:rsid w:val="00881C14"/>
    <w:rsid w:val="00883CEC"/>
    <w:rsid w:val="008853D7"/>
    <w:rsid w:val="00887560"/>
    <w:rsid w:val="00891C17"/>
    <w:rsid w:val="008933E1"/>
    <w:rsid w:val="008A4DDA"/>
    <w:rsid w:val="008B3416"/>
    <w:rsid w:val="008B39BD"/>
    <w:rsid w:val="008C70F7"/>
    <w:rsid w:val="008D03E8"/>
    <w:rsid w:val="008D2037"/>
    <w:rsid w:val="008D29C2"/>
    <w:rsid w:val="008D4501"/>
    <w:rsid w:val="008E5439"/>
    <w:rsid w:val="008F0555"/>
    <w:rsid w:val="008F2CEE"/>
    <w:rsid w:val="00900CFB"/>
    <w:rsid w:val="00904268"/>
    <w:rsid w:val="00905ACD"/>
    <w:rsid w:val="0090753B"/>
    <w:rsid w:val="00910E99"/>
    <w:rsid w:val="009314B9"/>
    <w:rsid w:val="0093412F"/>
    <w:rsid w:val="009355B6"/>
    <w:rsid w:val="00937EDC"/>
    <w:rsid w:val="00940B8F"/>
    <w:rsid w:val="00942D27"/>
    <w:rsid w:val="0094564A"/>
    <w:rsid w:val="0094696F"/>
    <w:rsid w:val="00956368"/>
    <w:rsid w:val="00967E7F"/>
    <w:rsid w:val="00970930"/>
    <w:rsid w:val="009773AC"/>
    <w:rsid w:val="00980099"/>
    <w:rsid w:val="00987354"/>
    <w:rsid w:val="0099473E"/>
    <w:rsid w:val="009B4D71"/>
    <w:rsid w:val="009E35AF"/>
    <w:rsid w:val="009E4E7A"/>
    <w:rsid w:val="009F7809"/>
    <w:rsid w:val="00A2053B"/>
    <w:rsid w:val="00A22CEE"/>
    <w:rsid w:val="00A53FBF"/>
    <w:rsid w:val="00A60A8F"/>
    <w:rsid w:val="00A64F36"/>
    <w:rsid w:val="00A66826"/>
    <w:rsid w:val="00A71CED"/>
    <w:rsid w:val="00A750D8"/>
    <w:rsid w:val="00A83EF7"/>
    <w:rsid w:val="00A8610B"/>
    <w:rsid w:val="00A86BA7"/>
    <w:rsid w:val="00A9394D"/>
    <w:rsid w:val="00AB502E"/>
    <w:rsid w:val="00AC2CC0"/>
    <w:rsid w:val="00AC2E20"/>
    <w:rsid w:val="00AD117C"/>
    <w:rsid w:val="00AD16A7"/>
    <w:rsid w:val="00AD2F39"/>
    <w:rsid w:val="00AE4EDF"/>
    <w:rsid w:val="00AF757F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5E2C"/>
    <w:rsid w:val="00B65E5D"/>
    <w:rsid w:val="00B75AF8"/>
    <w:rsid w:val="00B932E3"/>
    <w:rsid w:val="00B962BD"/>
    <w:rsid w:val="00BB4ED8"/>
    <w:rsid w:val="00BD5B98"/>
    <w:rsid w:val="00BD7622"/>
    <w:rsid w:val="00BD7F70"/>
    <w:rsid w:val="00BE3F1F"/>
    <w:rsid w:val="00BF2F93"/>
    <w:rsid w:val="00C00D7B"/>
    <w:rsid w:val="00C155F5"/>
    <w:rsid w:val="00C176E4"/>
    <w:rsid w:val="00C21521"/>
    <w:rsid w:val="00C33C0D"/>
    <w:rsid w:val="00C3552D"/>
    <w:rsid w:val="00C4043A"/>
    <w:rsid w:val="00C436E9"/>
    <w:rsid w:val="00C55206"/>
    <w:rsid w:val="00C67FDB"/>
    <w:rsid w:val="00C80EC6"/>
    <w:rsid w:val="00C9527E"/>
    <w:rsid w:val="00C95ADB"/>
    <w:rsid w:val="00CB342B"/>
    <w:rsid w:val="00CB7F9A"/>
    <w:rsid w:val="00CC0D7C"/>
    <w:rsid w:val="00CC3638"/>
    <w:rsid w:val="00CD5DCF"/>
    <w:rsid w:val="00CD721A"/>
    <w:rsid w:val="00CD7930"/>
    <w:rsid w:val="00CF0E2F"/>
    <w:rsid w:val="00D012F4"/>
    <w:rsid w:val="00D01492"/>
    <w:rsid w:val="00D06EBB"/>
    <w:rsid w:val="00D2068D"/>
    <w:rsid w:val="00D2736A"/>
    <w:rsid w:val="00D30667"/>
    <w:rsid w:val="00D35952"/>
    <w:rsid w:val="00D36AB5"/>
    <w:rsid w:val="00D4029B"/>
    <w:rsid w:val="00D46260"/>
    <w:rsid w:val="00D568DE"/>
    <w:rsid w:val="00D64681"/>
    <w:rsid w:val="00D7285A"/>
    <w:rsid w:val="00D870CE"/>
    <w:rsid w:val="00DA00E9"/>
    <w:rsid w:val="00DA0A90"/>
    <w:rsid w:val="00DA5B0D"/>
    <w:rsid w:val="00DC1A1D"/>
    <w:rsid w:val="00DC5F09"/>
    <w:rsid w:val="00DD27D0"/>
    <w:rsid w:val="00DE069C"/>
    <w:rsid w:val="00DE51FF"/>
    <w:rsid w:val="00DF338A"/>
    <w:rsid w:val="00DF4736"/>
    <w:rsid w:val="00DF5784"/>
    <w:rsid w:val="00E02885"/>
    <w:rsid w:val="00E03674"/>
    <w:rsid w:val="00E07885"/>
    <w:rsid w:val="00E07D4D"/>
    <w:rsid w:val="00E120CB"/>
    <w:rsid w:val="00E14A96"/>
    <w:rsid w:val="00E17A08"/>
    <w:rsid w:val="00E204A4"/>
    <w:rsid w:val="00E222FB"/>
    <w:rsid w:val="00E22909"/>
    <w:rsid w:val="00E24D05"/>
    <w:rsid w:val="00E44021"/>
    <w:rsid w:val="00E46105"/>
    <w:rsid w:val="00E5189F"/>
    <w:rsid w:val="00E62A90"/>
    <w:rsid w:val="00E64749"/>
    <w:rsid w:val="00E8428E"/>
    <w:rsid w:val="00E9209C"/>
    <w:rsid w:val="00E92931"/>
    <w:rsid w:val="00E9376A"/>
    <w:rsid w:val="00EA1642"/>
    <w:rsid w:val="00EA2993"/>
    <w:rsid w:val="00EA4B59"/>
    <w:rsid w:val="00EA5BED"/>
    <w:rsid w:val="00EB20F9"/>
    <w:rsid w:val="00EC1DA5"/>
    <w:rsid w:val="00EC67B4"/>
    <w:rsid w:val="00EC70CA"/>
    <w:rsid w:val="00ED0E85"/>
    <w:rsid w:val="00ED7732"/>
    <w:rsid w:val="00EE41C0"/>
    <w:rsid w:val="00EE5185"/>
    <w:rsid w:val="00EF6A20"/>
    <w:rsid w:val="00F03089"/>
    <w:rsid w:val="00F12FFC"/>
    <w:rsid w:val="00F13A4D"/>
    <w:rsid w:val="00F147BC"/>
    <w:rsid w:val="00F17D8A"/>
    <w:rsid w:val="00F20709"/>
    <w:rsid w:val="00F2349F"/>
    <w:rsid w:val="00F24863"/>
    <w:rsid w:val="00F404CF"/>
    <w:rsid w:val="00F50793"/>
    <w:rsid w:val="00F50D75"/>
    <w:rsid w:val="00F5259E"/>
    <w:rsid w:val="00F53FCA"/>
    <w:rsid w:val="00F625EA"/>
    <w:rsid w:val="00F62957"/>
    <w:rsid w:val="00F7610E"/>
    <w:rsid w:val="00F76CAE"/>
    <w:rsid w:val="00F81B08"/>
    <w:rsid w:val="00F83B26"/>
    <w:rsid w:val="00F83BAE"/>
    <w:rsid w:val="00F90E39"/>
    <w:rsid w:val="00F91BE3"/>
    <w:rsid w:val="00F95485"/>
    <w:rsid w:val="00FB2EE2"/>
    <w:rsid w:val="00FB6617"/>
    <w:rsid w:val="00FD1C50"/>
    <w:rsid w:val="00FD2C13"/>
    <w:rsid w:val="00FD75E9"/>
    <w:rsid w:val="00FE45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C6EE0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DE2D4-DA45-488C-9B2C-97F98F00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3226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75</cp:revision>
  <cp:lastPrinted>2018-05-09T09:56:00Z</cp:lastPrinted>
  <dcterms:created xsi:type="dcterms:W3CDTF">2016-02-15T09:15:00Z</dcterms:created>
  <dcterms:modified xsi:type="dcterms:W3CDTF">2018-11-26T08:16:00Z</dcterms:modified>
</cp:coreProperties>
</file>